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C33" w:rsidRPr="007712FD" w:rsidRDefault="00FD4C33" w:rsidP="00FD4C33">
      <w:pPr>
        <w:spacing w:after="0" w:line="240" w:lineRule="auto"/>
        <w:jc w:val="center"/>
        <w:rPr>
          <w:rFonts w:ascii="Arial" w:eastAsia="Times New Roman" w:hAnsi="Arial" w:cs="Arial"/>
          <w:b/>
          <w:snapToGrid w:val="0"/>
          <w:sz w:val="24"/>
          <w:szCs w:val="24"/>
          <w:lang w:eastAsia="ru-RU"/>
        </w:rPr>
      </w:pPr>
      <w:r w:rsidRPr="007712FD">
        <w:rPr>
          <w:rFonts w:ascii="Arial" w:eastAsia="Times New Roman" w:hAnsi="Arial" w:cs="Arial"/>
          <w:b/>
          <w:snapToGrid w:val="0"/>
          <w:sz w:val="24"/>
          <w:szCs w:val="24"/>
          <w:lang w:eastAsia="ru-RU"/>
        </w:rPr>
        <w:t>СОВЕТ ДЕПУТАТОВ</w:t>
      </w:r>
    </w:p>
    <w:p w:rsidR="00845758" w:rsidRPr="007712FD" w:rsidRDefault="00FD4C33" w:rsidP="00FD4C33">
      <w:pPr>
        <w:spacing w:after="0" w:line="240" w:lineRule="auto"/>
        <w:jc w:val="center"/>
        <w:rPr>
          <w:rFonts w:ascii="Arial" w:eastAsia="Times New Roman" w:hAnsi="Arial" w:cs="Arial"/>
          <w:b/>
          <w:snapToGrid w:val="0"/>
          <w:sz w:val="24"/>
          <w:szCs w:val="24"/>
          <w:lang w:eastAsia="ru-RU"/>
        </w:rPr>
      </w:pPr>
      <w:r w:rsidRPr="007712FD">
        <w:rPr>
          <w:rFonts w:ascii="Arial" w:eastAsia="Times New Roman" w:hAnsi="Arial" w:cs="Arial"/>
          <w:b/>
          <w:snapToGrid w:val="0"/>
          <w:sz w:val="24"/>
          <w:szCs w:val="24"/>
          <w:lang w:eastAsia="ru-RU"/>
        </w:rPr>
        <w:t>БЕРЕЗОВСКОГО СЕЛЬСОВЕТА</w:t>
      </w:r>
    </w:p>
    <w:p w:rsidR="00FD4C33" w:rsidRPr="007712FD" w:rsidRDefault="00FD4C33" w:rsidP="00845758">
      <w:pPr>
        <w:spacing w:after="0" w:line="240" w:lineRule="auto"/>
        <w:jc w:val="center"/>
        <w:rPr>
          <w:rFonts w:ascii="Arial" w:eastAsia="Times New Roman" w:hAnsi="Arial" w:cs="Arial"/>
          <w:b/>
          <w:snapToGrid w:val="0"/>
          <w:sz w:val="24"/>
          <w:szCs w:val="24"/>
          <w:lang w:eastAsia="ru-RU"/>
        </w:rPr>
      </w:pPr>
      <w:r w:rsidRPr="007712FD">
        <w:rPr>
          <w:rFonts w:ascii="Arial" w:eastAsia="Times New Roman" w:hAnsi="Arial" w:cs="Arial"/>
          <w:b/>
          <w:snapToGrid w:val="0"/>
          <w:sz w:val="24"/>
          <w:szCs w:val="24"/>
          <w:lang w:eastAsia="ru-RU"/>
        </w:rPr>
        <w:t xml:space="preserve">  ОРДЫНСКОГО РАЙОНА</w:t>
      </w:r>
      <w:r w:rsidR="00845758" w:rsidRPr="007712FD">
        <w:rPr>
          <w:rFonts w:ascii="Arial" w:eastAsia="Times New Roman" w:hAnsi="Arial" w:cs="Arial"/>
          <w:b/>
          <w:snapToGrid w:val="0"/>
          <w:sz w:val="24"/>
          <w:szCs w:val="24"/>
          <w:lang w:eastAsia="ru-RU"/>
        </w:rPr>
        <w:t xml:space="preserve"> </w:t>
      </w:r>
      <w:r w:rsidRPr="007712FD">
        <w:rPr>
          <w:rFonts w:ascii="Arial" w:eastAsia="Times New Roman" w:hAnsi="Arial" w:cs="Arial"/>
          <w:b/>
          <w:snapToGrid w:val="0"/>
          <w:sz w:val="24"/>
          <w:szCs w:val="24"/>
          <w:lang w:eastAsia="ru-RU"/>
        </w:rPr>
        <w:t>НОВОСИБИРСКОЙ ОБЛАСТИ</w:t>
      </w:r>
    </w:p>
    <w:p w:rsidR="00FD4C33" w:rsidRDefault="00FD4C33" w:rsidP="00FD4C33">
      <w:pPr>
        <w:spacing w:after="0" w:line="240" w:lineRule="auto"/>
        <w:jc w:val="center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FD4C33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пятого созыва</w:t>
      </w:r>
    </w:p>
    <w:p w:rsidR="007712FD" w:rsidRPr="00FD4C33" w:rsidRDefault="007712FD" w:rsidP="00FD4C33">
      <w:pPr>
        <w:spacing w:after="0" w:line="240" w:lineRule="auto"/>
        <w:jc w:val="center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</w:p>
    <w:p w:rsidR="00FD4C33" w:rsidRPr="00FD4C33" w:rsidRDefault="00FD4C33" w:rsidP="00FD4C33">
      <w:pPr>
        <w:tabs>
          <w:tab w:val="left" w:pos="2430"/>
        </w:tabs>
        <w:spacing w:after="0" w:line="240" w:lineRule="auto"/>
        <w:jc w:val="center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FD4C33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РЕШЕНИЕ</w:t>
      </w:r>
    </w:p>
    <w:p w:rsidR="00FD4C33" w:rsidRPr="00AC1EBB" w:rsidRDefault="00FD4C33" w:rsidP="00FD4C33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D4C33">
        <w:rPr>
          <w:rFonts w:ascii="Arial" w:eastAsia="Times New Roman" w:hAnsi="Arial" w:cs="Arial"/>
          <w:snapToGrid w:val="0"/>
          <w:sz w:val="24"/>
          <w:szCs w:val="24"/>
          <w:lang w:eastAsia="ru-RU"/>
        </w:rPr>
        <w:t xml:space="preserve"> </w:t>
      </w:r>
      <w:r w:rsidRPr="00AC1EBB">
        <w:rPr>
          <w:rFonts w:ascii="Arial" w:eastAsia="Times New Roman" w:hAnsi="Arial" w:cs="Arial"/>
          <w:bCs/>
          <w:sz w:val="24"/>
          <w:szCs w:val="24"/>
          <w:lang w:eastAsia="ru-RU"/>
        </w:rPr>
        <w:t>31 – сессия</w:t>
      </w:r>
    </w:p>
    <w:p w:rsidR="00FD4C33" w:rsidRPr="00AC1EBB" w:rsidRDefault="00FD4C33" w:rsidP="00FD4C3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C1EBB">
        <w:rPr>
          <w:rFonts w:ascii="Arial" w:eastAsia="Times New Roman" w:hAnsi="Arial" w:cs="Arial"/>
          <w:bCs/>
          <w:sz w:val="24"/>
          <w:szCs w:val="24"/>
          <w:lang w:eastAsia="ru-RU"/>
        </w:rPr>
        <w:t>(очередная)</w:t>
      </w:r>
    </w:p>
    <w:p w:rsidR="00FD4C33" w:rsidRPr="00FD4C33" w:rsidRDefault="00FD4C33" w:rsidP="00FD4C33">
      <w:pPr>
        <w:tabs>
          <w:tab w:val="left" w:pos="2040"/>
        </w:tabs>
        <w:spacing w:after="0" w:line="240" w:lineRule="auto"/>
        <w:jc w:val="center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AC1EBB">
        <w:rPr>
          <w:rFonts w:ascii="Arial" w:eastAsia="Times New Roman" w:hAnsi="Arial" w:cs="Arial"/>
          <w:bCs/>
          <w:sz w:val="24"/>
          <w:szCs w:val="24"/>
          <w:lang w:eastAsia="ru-RU"/>
        </w:rPr>
        <w:t>д. Березовка</w:t>
      </w:r>
    </w:p>
    <w:p w:rsidR="00FD4C33" w:rsidRPr="00FD4C33" w:rsidRDefault="00FD4C33" w:rsidP="00FD4C33">
      <w:pPr>
        <w:spacing w:after="0" w:line="240" w:lineRule="auto"/>
        <w:jc w:val="center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</w:p>
    <w:p w:rsidR="00FD4C33" w:rsidRPr="00FD4C33" w:rsidRDefault="00FD4C33" w:rsidP="00FD4C33">
      <w:pPr>
        <w:spacing w:after="0" w:line="240" w:lineRule="auto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AC1EBB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от 21 февраля 2019 г.</w:t>
      </w:r>
      <w:r w:rsidRPr="00FD4C33">
        <w:rPr>
          <w:rFonts w:ascii="Arial" w:eastAsia="Times New Roman" w:hAnsi="Arial" w:cs="Arial"/>
          <w:snapToGrid w:val="0"/>
          <w:sz w:val="24"/>
          <w:szCs w:val="24"/>
          <w:lang w:eastAsia="ru-RU"/>
        </w:rPr>
        <w:t xml:space="preserve">                                                                          </w:t>
      </w:r>
      <w:r w:rsidRPr="00AC1EBB">
        <w:rPr>
          <w:rFonts w:ascii="Arial" w:eastAsia="Times New Roman" w:hAnsi="Arial" w:cs="Arial"/>
          <w:snapToGrid w:val="0"/>
          <w:sz w:val="24"/>
          <w:szCs w:val="24"/>
          <w:lang w:eastAsia="ru-RU"/>
        </w:rPr>
        <w:t xml:space="preserve">     </w:t>
      </w:r>
      <w:r w:rsidRPr="00FD4C33">
        <w:rPr>
          <w:rFonts w:ascii="Arial" w:eastAsia="Times New Roman" w:hAnsi="Arial" w:cs="Arial"/>
          <w:snapToGrid w:val="0"/>
          <w:sz w:val="24"/>
          <w:szCs w:val="24"/>
          <w:lang w:eastAsia="ru-RU"/>
        </w:rPr>
        <w:t xml:space="preserve"> №</w:t>
      </w:r>
      <w:r w:rsidRPr="00AC1EBB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31/</w:t>
      </w:r>
      <w:r w:rsidR="007712FD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179</w:t>
      </w:r>
    </w:p>
    <w:p w:rsidR="00FD4C33" w:rsidRPr="00FD4C33" w:rsidRDefault="00FD4C33" w:rsidP="00FD4C3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D4C33" w:rsidRPr="00FD4C33" w:rsidRDefault="00FD4C33" w:rsidP="00FD4C3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D4C33">
        <w:rPr>
          <w:rFonts w:ascii="Arial" w:eastAsia="Times New Roman" w:hAnsi="Arial" w:cs="Arial"/>
          <w:sz w:val="24"/>
          <w:szCs w:val="24"/>
          <w:lang w:eastAsia="ru-RU"/>
        </w:rPr>
        <w:t xml:space="preserve">Об установлении на территории Березовского сельсовета Ордынского района Новосибирской области </w:t>
      </w:r>
      <w:bookmarkStart w:id="0" w:name="_GoBack"/>
      <w:r w:rsidRPr="00FD4C33">
        <w:rPr>
          <w:rFonts w:ascii="Arial" w:eastAsia="Times New Roman" w:hAnsi="Arial" w:cs="Arial"/>
          <w:sz w:val="24"/>
          <w:szCs w:val="24"/>
          <w:lang w:eastAsia="ru-RU"/>
        </w:rPr>
        <w:t>налога на имущество физических лиц</w:t>
      </w:r>
      <w:bookmarkEnd w:id="0"/>
    </w:p>
    <w:p w:rsidR="00FD4C33" w:rsidRPr="00FD4C33" w:rsidRDefault="00FD4C33" w:rsidP="00FD4C3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D4C33" w:rsidRPr="00FD4C33" w:rsidRDefault="00FD4C33" w:rsidP="00FD4C33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D4C33"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gramStart"/>
      <w:r w:rsidRPr="00FD4C33">
        <w:rPr>
          <w:rFonts w:ascii="Arial" w:eastAsia="Times New Roman" w:hAnsi="Arial" w:cs="Arial"/>
          <w:sz w:val="24"/>
          <w:szCs w:val="24"/>
          <w:lang w:eastAsia="ru-RU"/>
        </w:rPr>
        <w:t xml:space="preserve">На основании экспертного заключения Министерства Юстиции Новосибирской области №252-4-04/9 от 18.01.2019г., в соответствии с Федеральными </w:t>
      </w:r>
      <w:hyperlink r:id="rId5" w:history="1">
        <w:r w:rsidRPr="00FD4C33">
          <w:rPr>
            <w:rFonts w:ascii="Arial" w:eastAsia="Times New Roman" w:hAnsi="Arial" w:cs="Arial"/>
            <w:sz w:val="24"/>
            <w:szCs w:val="24"/>
            <w:lang w:eastAsia="ru-RU"/>
          </w:rPr>
          <w:t>законами</w:t>
        </w:r>
      </w:hyperlink>
      <w:r w:rsidRPr="00FD4C33">
        <w:rPr>
          <w:rFonts w:ascii="Arial" w:eastAsia="Times New Roman" w:hAnsi="Arial" w:cs="Arial"/>
          <w:sz w:val="24"/>
          <w:szCs w:val="24"/>
          <w:lang w:eastAsia="ru-RU"/>
        </w:rPr>
        <w:t xml:space="preserve"> от 6 октября 2003 г. № 131-ФЗ «Об общих принципах организации местного самоуправления в Российской Федерации», от 04 октября 2014 г. № 284-ФЗ «</w:t>
      </w:r>
      <w:r w:rsidRPr="00FD4C33">
        <w:rPr>
          <w:rFonts w:ascii="Arial" w:eastAsia="Calibri" w:hAnsi="Arial" w:cs="Arial"/>
          <w:sz w:val="24"/>
          <w:szCs w:val="24"/>
        </w:rPr>
        <w:t>О внесении изменений в статьи 12 и 85 части первой и часть вторую Налогового кодекса Российской Федерации и признании утратившим силу</w:t>
      </w:r>
      <w:proofErr w:type="gramEnd"/>
      <w:r w:rsidRPr="00FD4C33">
        <w:rPr>
          <w:rFonts w:ascii="Arial" w:eastAsia="Calibri" w:hAnsi="Arial" w:cs="Arial"/>
          <w:sz w:val="24"/>
          <w:szCs w:val="24"/>
        </w:rPr>
        <w:t xml:space="preserve"> Закона Российской Федерации «О налогах на имущество физических лиц», главой 32 части второй Налогового кодекса Российской Федерации</w:t>
      </w:r>
      <w:proofErr w:type="gramStart"/>
      <w:r w:rsidRPr="00FD4C33">
        <w:rPr>
          <w:rFonts w:ascii="Arial" w:eastAsia="Calibri" w:hAnsi="Arial" w:cs="Arial"/>
          <w:sz w:val="24"/>
          <w:szCs w:val="24"/>
        </w:rPr>
        <w:t xml:space="preserve"> ,</w:t>
      </w:r>
      <w:proofErr w:type="gramEnd"/>
      <w:r w:rsidRPr="00FD4C33">
        <w:rPr>
          <w:rFonts w:ascii="Arial" w:eastAsia="Calibri" w:hAnsi="Arial" w:cs="Arial"/>
          <w:sz w:val="24"/>
          <w:szCs w:val="24"/>
        </w:rPr>
        <w:t xml:space="preserve"> </w:t>
      </w:r>
      <w:r w:rsidRPr="00FD4C33">
        <w:rPr>
          <w:rFonts w:ascii="Arial" w:eastAsia="Times New Roman" w:hAnsi="Arial" w:cs="Arial"/>
          <w:sz w:val="24"/>
          <w:szCs w:val="24"/>
          <w:lang w:eastAsia="ru-RU"/>
        </w:rPr>
        <w:t>Законом Новосибирской области от 31 октября 2014 г. № 478-ОЗ «Об установлении единой даты начала применения на территории Новосибирской области порядка определения налоговой базы по налогу на имущество физических лиц исходя из кадастровой стоимости объектов налогообложения», Федеральным Законом 334-ФЗ от 03.08.218г.</w:t>
      </w:r>
      <w:r w:rsidRPr="00FD4C33">
        <w:rPr>
          <w:rFonts w:ascii="Arial" w:eastAsia="Times New Roman" w:hAnsi="Arial" w:cs="Arial"/>
          <w:b/>
          <w:bCs/>
          <w:snapToGrid w:val="0"/>
          <w:sz w:val="24"/>
          <w:szCs w:val="24"/>
          <w:lang w:eastAsia="ru-RU"/>
        </w:rPr>
        <w:t xml:space="preserve"> «</w:t>
      </w:r>
      <w:r w:rsidRPr="00FD4C33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 внесении изменений в статью 52 части первой и часть вторую Налогового Кодекса Российской Федерации», </w:t>
      </w:r>
      <w:r w:rsidRPr="00FD4C33">
        <w:rPr>
          <w:rFonts w:ascii="Arial" w:eastAsia="Times New Roman" w:hAnsi="Arial" w:cs="Arial"/>
          <w:sz w:val="24"/>
          <w:szCs w:val="24"/>
          <w:lang w:eastAsia="ru-RU"/>
        </w:rPr>
        <w:t xml:space="preserve">руководствуясь </w:t>
      </w:r>
      <w:hyperlink r:id="rId6" w:history="1">
        <w:r w:rsidRPr="00FD4C33">
          <w:rPr>
            <w:rFonts w:ascii="Arial" w:eastAsia="Times New Roman" w:hAnsi="Arial" w:cs="Arial"/>
            <w:sz w:val="24"/>
            <w:szCs w:val="24"/>
            <w:lang w:eastAsia="ru-RU"/>
          </w:rPr>
          <w:t>Уставом</w:t>
        </w:r>
      </w:hyperlink>
      <w:r w:rsidRPr="00FD4C33">
        <w:rPr>
          <w:rFonts w:ascii="Arial" w:eastAsia="Times New Roman" w:hAnsi="Arial" w:cs="Arial"/>
          <w:sz w:val="24"/>
          <w:szCs w:val="24"/>
          <w:lang w:eastAsia="ru-RU"/>
        </w:rPr>
        <w:t xml:space="preserve"> Березовского сельсовета Ордынского района Новосибирской области с целью приведения нормативно-правовых актов в соответствие с законодательством  Совет депутатов Березовского сельсовета Ордынского района Новосибирской области</w:t>
      </w:r>
    </w:p>
    <w:p w:rsidR="00FD4C33" w:rsidRPr="00FD4C33" w:rsidRDefault="00FD4C33" w:rsidP="00FD4C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D4C33">
        <w:rPr>
          <w:rFonts w:ascii="Arial" w:eastAsia="Times New Roman" w:hAnsi="Arial" w:cs="Arial"/>
          <w:sz w:val="24"/>
          <w:szCs w:val="24"/>
          <w:lang w:eastAsia="ru-RU"/>
        </w:rPr>
        <w:t xml:space="preserve"> РЕШИЛ:</w:t>
      </w:r>
    </w:p>
    <w:p w:rsidR="00FD4C33" w:rsidRPr="00FD4C33" w:rsidRDefault="00FD4C33" w:rsidP="00FD4C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D4C33">
        <w:rPr>
          <w:rFonts w:ascii="Arial" w:eastAsia="Times New Roman" w:hAnsi="Arial" w:cs="Arial"/>
          <w:sz w:val="24"/>
          <w:szCs w:val="24"/>
          <w:lang w:eastAsia="ru-RU"/>
        </w:rPr>
        <w:t xml:space="preserve">1. Установить на территории муниципального образования  Березовского сельсовета Ордынского района Новосибирской области </w:t>
      </w:r>
      <w:r w:rsidRPr="00FD4C33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  <w:r w:rsidRPr="00FD4C33">
        <w:rPr>
          <w:rFonts w:ascii="Arial" w:eastAsia="Times New Roman" w:hAnsi="Arial" w:cs="Arial"/>
          <w:sz w:val="24"/>
          <w:szCs w:val="24"/>
          <w:lang w:eastAsia="ru-RU"/>
        </w:rPr>
        <w:t>налог на имущество физических лиц (далее – налог) с 01.01.2019 года.</w:t>
      </w:r>
    </w:p>
    <w:p w:rsidR="00FD4C33" w:rsidRPr="00FD4C33" w:rsidRDefault="00FD4C33" w:rsidP="00FD4C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D4C33">
        <w:rPr>
          <w:rFonts w:ascii="Arial" w:eastAsia="Times New Roman" w:hAnsi="Arial" w:cs="Arial"/>
          <w:sz w:val="24"/>
          <w:szCs w:val="24"/>
          <w:lang w:eastAsia="ru-RU"/>
        </w:rPr>
        <w:t>2. Установить, что налоговая база по налогу в отношении объектов налогообложения определяется как их кадастровая стоимость.</w:t>
      </w:r>
    </w:p>
    <w:p w:rsidR="00FD4C33" w:rsidRPr="00FD4C33" w:rsidRDefault="00FD4C33" w:rsidP="00FD4C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D4C33">
        <w:rPr>
          <w:rFonts w:ascii="Arial" w:eastAsia="Times New Roman" w:hAnsi="Arial" w:cs="Arial"/>
          <w:sz w:val="24"/>
          <w:szCs w:val="24"/>
          <w:lang w:eastAsia="ru-RU"/>
        </w:rPr>
        <w:t>3. Установить следующие налоговые ставки по налогу:</w:t>
      </w:r>
    </w:p>
    <w:p w:rsidR="00FD4C33" w:rsidRPr="00FD4C33" w:rsidRDefault="00FD4C33" w:rsidP="00FD4C33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D4C33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3.1. 0,1</w:t>
      </w:r>
      <w:r w:rsidRPr="00FD4C33">
        <w:rPr>
          <w:rFonts w:ascii="Arial" w:eastAsia="Calibri" w:hAnsi="Arial" w:cs="Arial"/>
          <w:i/>
          <w:sz w:val="24"/>
          <w:szCs w:val="24"/>
        </w:rPr>
        <w:t xml:space="preserve"> </w:t>
      </w:r>
      <w:r w:rsidRPr="00FD4C33">
        <w:rPr>
          <w:rFonts w:ascii="Arial" w:eastAsia="Calibri" w:hAnsi="Arial" w:cs="Arial"/>
          <w:sz w:val="24"/>
          <w:szCs w:val="24"/>
        </w:rPr>
        <w:t xml:space="preserve">процента в отношении </w:t>
      </w:r>
      <w:r w:rsidRPr="00FD4C33">
        <w:rPr>
          <w:rFonts w:ascii="Arial" w:eastAsia="Times New Roman" w:hAnsi="Arial" w:cs="Arial"/>
          <w:sz w:val="24"/>
          <w:szCs w:val="24"/>
          <w:lang w:eastAsia="ru-RU"/>
        </w:rPr>
        <w:t>жилых домов, частей жилых домов, квартир, частей квартир, комнат;</w:t>
      </w:r>
    </w:p>
    <w:p w:rsidR="00FD4C33" w:rsidRPr="00FD4C33" w:rsidRDefault="00FD4C33" w:rsidP="00FD4C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FD4C33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3.2. 0,1</w:t>
      </w:r>
      <w:r w:rsidRPr="00FD4C33">
        <w:rPr>
          <w:rFonts w:ascii="Arial" w:eastAsia="Calibri" w:hAnsi="Arial" w:cs="Arial"/>
          <w:sz w:val="24"/>
          <w:szCs w:val="24"/>
        </w:rPr>
        <w:t xml:space="preserve"> процента в отношении объектов незавершенного строительства в случае, если проектируемым назначением таких объектов является жилой дом;</w:t>
      </w:r>
    </w:p>
    <w:p w:rsidR="00FD4C33" w:rsidRPr="00FD4C33" w:rsidRDefault="00FD4C33" w:rsidP="00FD4C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FD4C33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3.3. 0,1</w:t>
      </w:r>
      <w:r w:rsidRPr="00FD4C33">
        <w:rPr>
          <w:rFonts w:ascii="Arial" w:eastAsia="Calibri" w:hAnsi="Arial" w:cs="Arial"/>
          <w:sz w:val="24"/>
          <w:szCs w:val="24"/>
        </w:rPr>
        <w:t xml:space="preserve"> процента в отношении единых недвижимых комплексов, в состав которых входит хотя бы один жилой дом; </w:t>
      </w:r>
    </w:p>
    <w:p w:rsidR="00FD4C33" w:rsidRPr="00FD4C33" w:rsidRDefault="00FD4C33" w:rsidP="00FD4C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FD4C33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3.4. 0,1</w:t>
      </w:r>
      <w:r w:rsidRPr="00FD4C33">
        <w:rPr>
          <w:rFonts w:ascii="Arial" w:eastAsia="Calibri" w:hAnsi="Arial" w:cs="Arial"/>
          <w:sz w:val="24"/>
          <w:szCs w:val="24"/>
        </w:rPr>
        <w:t xml:space="preserve"> процента в отношении гаражей и </w:t>
      </w:r>
      <w:proofErr w:type="spellStart"/>
      <w:r w:rsidRPr="00FD4C33">
        <w:rPr>
          <w:rFonts w:ascii="Arial" w:eastAsia="Calibri" w:hAnsi="Arial" w:cs="Arial"/>
          <w:sz w:val="24"/>
          <w:szCs w:val="24"/>
        </w:rPr>
        <w:t>машино</w:t>
      </w:r>
      <w:proofErr w:type="spellEnd"/>
      <w:r w:rsidRPr="00FD4C33">
        <w:rPr>
          <w:rFonts w:ascii="Arial" w:eastAsia="Calibri" w:hAnsi="Arial" w:cs="Arial"/>
          <w:sz w:val="24"/>
          <w:szCs w:val="24"/>
        </w:rPr>
        <w:t>-мест, в том числе расположенных в объектах налогообложения, указанных в подпункте 2 пункта 2 статьи 406 НК РФ</w:t>
      </w:r>
      <w:proofErr w:type="gramStart"/>
      <w:r w:rsidRPr="00FD4C33">
        <w:rPr>
          <w:rFonts w:ascii="Arial" w:eastAsia="Calibri" w:hAnsi="Arial" w:cs="Arial"/>
          <w:sz w:val="24"/>
          <w:szCs w:val="24"/>
        </w:rPr>
        <w:t xml:space="preserve"> ;</w:t>
      </w:r>
      <w:proofErr w:type="gramEnd"/>
    </w:p>
    <w:p w:rsidR="00FD4C33" w:rsidRPr="00FD4C33" w:rsidRDefault="00FD4C33" w:rsidP="00FD4C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FD4C33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3.5. 0,1</w:t>
      </w:r>
      <w:r w:rsidRPr="00FD4C33">
        <w:rPr>
          <w:rFonts w:ascii="Arial" w:eastAsia="Calibri" w:hAnsi="Arial" w:cs="Arial"/>
          <w:sz w:val="24"/>
          <w:szCs w:val="24"/>
        </w:rPr>
        <w:t xml:space="preserve"> процента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</w:t>
      </w:r>
      <w:r w:rsidRPr="00FD4C33">
        <w:rPr>
          <w:rFonts w:ascii="Arial" w:eastAsia="Calibri" w:hAnsi="Arial" w:cs="Arial"/>
          <w:sz w:val="24"/>
          <w:szCs w:val="24"/>
        </w:rPr>
        <w:lastRenderedPageBreak/>
        <w:t>подсобного, дачного хозяйства, огородничества, садоводства или индивидуального жилищного строительства;</w:t>
      </w:r>
    </w:p>
    <w:p w:rsidR="00FD4C33" w:rsidRPr="00FD4C33" w:rsidRDefault="00FD4C33" w:rsidP="00FD4C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FD4C33">
        <w:rPr>
          <w:rFonts w:ascii="Arial" w:eastAsia="Calibri" w:hAnsi="Arial" w:cs="Arial"/>
          <w:sz w:val="24"/>
          <w:szCs w:val="24"/>
        </w:rPr>
        <w:t>3.6. 2 процента в отношении объектов налогообложения, включенных в перечень, определяемый в соответствии с пунктом 7 статьи 378</w:t>
      </w:r>
      <w:r w:rsidRPr="00FD4C33">
        <w:rPr>
          <w:rFonts w:ascii="Arial" w:eastAsia="Calibri" w:hAnsi="Arial" w:cs="Arial"/>
          <w:sz w:val="24"/>
          <w:szCs w:val="24"/>
          <w:vertAlign w:val="superscript"/>
        </w:rPr>
        <w:t>2</w:t>
      </w:r>
      <w:r w:rsidRPr="00FD4C33">
        <w:rPr>
          <w:rFonts w:ascii="Arial" w:eastAsia="Calibri" w:hAnsi="Arial" w:cs="Arial"/>
          <w:sz w:val="24"/>
          <w:szCs w:val="24"/>
        </w:rPr>
        <w:t xml:space="preserve"> Налогового кодекса Российской Федерации, в отношении объектов налогообложения, предусмотренных абзацем вторым пункта 10 статьи 378</w:t>
      </w:r>
      <w:r w:rsidRPr="00FD4C33">
        <w:rPr>
          <w:rFonts w:ascii="Arial" w:eastAsia="Calibri" w:hAnsi="Arial" w:cs="Arial"/>
          <w:sz w:val="24"/>
          <w:szCs w:val="24"/>
          <w:vertAlign w:val="superscript"/>
        </w:rPr>
        <w:t>2</w:t>
      </w:r>
      <w:r w:rsidRPr="00FD4C33">
        <w:rPr>
          <w:rFonts w:ascii="Arial" w:eastAsia="Calibri" w:hAnsi="Arial" w:cs="Arial"/>
          <w:sz w:val="24"/>
          <w:szCs w:val="24"/>
        </w:rPr>
        <w:t xml:space="preserve"> Налогового кодекса Российской Федерации; </w:t>
      </w:r>
    </w:p>
    <w:p w:rsidR="00FD4C33" w:rsidRPr="00FD4C33" w:rsidRDefault="00FD4C33" w:rsidP="00FD4C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FD4C33">
        <w:rPr>
          <w:rFonts w:ascii="Arial" w:eastAsia="Calibri" w:hAnsi="Arial" w:cs="Arial"/>
          <w:sz w:val="24"/>
          <w:szCs w:val="24"/>
        </w:rPr>
        <w:t xml:space="preserve">3.7.  2 процента в отношении объектов налогообложения, кадастровая стоимость каждого из которых превышает 300 миллионов рублей; </w:t>
      </w:r>
    </w:p>
    <w:p w:rsidR="00FD4C33" w:rsidRPr="00FD4C33" w:rsidRDefault="00FD4C33" w:rsidP="00FD4C33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eastAsia="Calibri" w:hAnsi="Arial" w:cs="Arial"/>
          <w:sz w:val="24"/>
          <w:szCs w:val="24"/>
        </w:rPr>
      </w:pPr>
      <w:r w:rsidRPr="00FD4C33">
        <w:rPr>
          <w:rFonts w:ascii="Arial" w:eastAsia="Calibri" w:hAnsi="Arial" w:cs="Arial"/>
          <w:sz w:val="24"/>
          <w:szCs w:val="24"/>
        </w:rPr>
        <w:t>3.9. 0,5 процента в отношении прочих объектов налогообложения.</w:t>
      </w:r>
    </w:p>
    <w:p w:rsidR="00FD4C33" w:rsidRPr="00FD4C33" w:rsidRDefault="00FD4C33" w:rsidP="00FD4C3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D4C33">
        <w:rPr>
          <w:rFonts w:ascii="Arial" w:eastAsia="Times New Roman" w:hAnsi="Arial" w:cs="Arial"/>
          <w:snapToGrid w:val="0"/>
          <w:sz w:val="24"/>
          <w:szCs w:val="24"/>
          <w:lang w:eastAsia="ru-RU"/>
        </w:rPr>
        <w:t xml:space="preserve">         4. Со дня вступления в силу настоящего решения признать утратившим  силу решение 28 сессии </w:t>
      </w:r>
      <w:proofErr w:type="gramStart"/>
      <w:r w:rsidRPr="00FD4C33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Совета депутатов Березовского сельсовета Ордынского района Новосибирской области</w:t>
      </w:r>
      <w:proofErr w:type="gramEnd"/>
      <w:r w:rsidRPr="00FD4C33">
        <w:rPr>
          <w:rFonts w:ascii="Arial" w:eastAsia="Times New Roman" w:hAnsi="Arial" w:cs="Arial"/>
          <w:snapToGrid w:val="0"/>
          <w:sz w:val="24"/>
          <w:szCs w:val="24"/>
          <w:lang w:eastAsia="ru-RU"/>
        </w:rPr>
        <w:t xml:space="preserve"> от 25.10.2018г.  №28/166 «</w:t>
      </w:r>
      <w:r w:rsidRPr="00FD4C33">
        <w:rPr>
          <w:rFonts w:ascii="Arial" w:eastAsia="Times New Roman" w:hAnsi="Arial" w:cs="Arial"/>
          <w:sz w:val="24"/>
          <w:szCs w:val="24"/>
          <w:lang w:eastAsia="ru-RU"/>
        </w:rPr>
        <w:t>Об установлении на территории Березовского сельсовета Ордынского района Новосибирской области налога на имущество физических лиц</w:t>
      </w:r>
      <w:r w:rsidRPr="00FD4C33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».</w:t>
      </w:r>
    </w:p>
    <w:p w:rsidR="00FD4C33" w:rsidRPr="00FD4C33" w:rsidRDefault="00FD4C33" w:rsidP="00FD4C33">
      <w:pPr>
        <w:spacing w:after="0" w:line="240" w:lineRule="auto"/>
        <w:jc w:val="both"/>
        <w:rPr>
          <w:rFonts w:ascii="Arial" w:eastAsia="Times New Roman" w:hAnsi="Arial" w:cs="Arial"/>
          <w:snapToGrid w:val="0"/>
          <w:color w:val="000000"/>
          <w:spacing w:val="-8"/>
          <w:sz w:val="24"/>
          <w:szCs w:val="24"/>
          <w:lang w:eastAsia="ru-RU"/>
        </w:rPr>
      </w:pPr>
      <w:r w:rsidRPr="00FD4C33">
        <w:rPr>
          <w:rFonts w:ascii="Arial" w:eastAsia="Calibri" w:hAnsi="Arial" w:cs="Arial"/>
          <w:sz w:val="24"/>
          <w:szCs w:val="24"/>
        </w:rPr>
        <w:t xml:space="preserve">         5. </w:t>
      </w:r>
      <w:r w:rsidRPr="00FD4C33">
        <w:rPr>
          <w:rFonts w:ascii="Arial" w:eastAsia="Calibri" w:hAnsi="Arial" w:cs="Arial"/>
          <w:bCs/>
          <w:sz w:val="24"/>
          <w:szCs w:val="24"/>
        </w:rPr>
        <w:t xml:space="preserve"> </w:t>
      </w:r>
      <w:r w:rsidRPr="00FD4C33">
        <w:rPr>
          <w:rFonts w:ascii="Arial" w:eastAsia="Times New Roman" w:hAnsi="Arial" w:cs="Arial"/>
          <w:snapToGrid w:val="0"/>
          <w:color w:val="000000"/>
          <w:spacing w:val="-6"/>
          <w:sz w:val="24"/>
          <w:szCs w:val="24"/>
          <w:lang w:eastAsia="ru-RU"/>
        </w:rPr>
        <w:t>Настоящее решение вступает в силу 01.01.2019</w:t>
      </w:r>
      <w:r w:rsidRPr="00FD4C33">
        <w:rPr>
          <w:rFonts w:ascii="Arial" w:eastAsia="Times New Roman" w:hAnsi="Arial" w:cs="Arial"/>
          <w:snapToGrid w:val="0"/>
          <w:color w:val="000000"/>
          <w:spacing w:val="1"/>
          <w:sz w:val="24"/>
          <w:szCs w:val="24"/>
          <w:lang w:eastAsia="ru-RU"/>
        </w:rPr>
        <w:t>.</w:t>
      </w:r>
    </w:p>
    <w:p w:rsidR="00FD4C33" w:rsidRPr="00FD4C33" w:rsidRDefault="00FD4C33" w:rsidP="00FD4C33">
      <w:pPr>
        <w:spacing w:after="0" w:line="240" w:lineRule="auto"/>
        <w:jc w:val="both"/>
        <w:rPr>
          <w:rFonts w:ascii="Arial" w:eastAsia="Times New Roman" w:hAnsi="Arial" w:cs="Arial"/>
          <w:snapToGrid w:val="0"/>
          <w:color w:val="000000"/>
          <w:spacing w:val="-8"/>
          <w:sz w:val="24"/>
          <w:szCs w:val="24"/>
          <w:lang w:eastAsia="ru-RU"/>
        </w:rPr>
      </w:pPr>
      <w:r w:rsidRPr="00FD4C33">
        <w:rPr>
          <w:rFonts w:ascii="Arial" w:eastAsia="Times New Roman" w:hAnsi="Arial" w:cs="Arial"/>
          <w:snapToGrid w:val="0"/>
          <w:color w:val="000000"/>
          <w:spacing w:val="-8"/>
          <w:sz w:val="24"/>
          <w:szCs w:val="24"/>
          <w:lang w:eastAsia="ru-RU"/>
        </w:rPr>
        <w:t xml:space="preserve">      </w:t>
      </w:r>
      <w:r w:rsidRPr="00FD4C33">
        <w:rPr>
          <w:rFonts w:ascii="Arial" w:eastAsia="Times New Roman" w:hAnsi="Arial" w:cs="Arial"/>
          <w:snapToGrid w:val="0"/>
          <w:sz w:val="24"/>
          <w:szCs w:val="24"/>
          <w:lang w:eastAsia="ru-RU"/>
        </w:rPr>
        <w:t xml:space="preserve">  6. Опубликовать настоящее решение в периодическом печатном издании  «Вестник» и на официальном сайте администрации.</w:t>
      </w:r>
      <w:bookmarkStart w:id="1" w:name="sub_4"/>
    </w:p>
    <w:p w:rsidR="00FD4C33" w:rsidRPr="00FD4C33" w:rsidRDefault="00FD4C33" w:rsidP="00FD4C33">
      <w:pPr>
        <w:spacing w:after="0" w:line="24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FD4C33">
        <w:rPr>
          <w:rFonts w:ascii="Arial" w:eastAsia="Times New Roman" w:hAnsi="Arial" w:cs="Arial"/>
          <w:snapToGrid w:val="0"/>
          <w:sz w:val="24"/>
          <w:szCs w:val="24"/>
          <w:lang w:eastAsia="ru-RU"/>
        </w:rPr>
        <w:t xml:space="preserve">          7. Контроль за исполнением настоящего решения возложить на планово-бюджетную  комиссию  </w:t>
      </w:r>
      <w:proofErr w:type="gramStart"/>
      <w:r w:rsidRPr="00FD4C33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Совета депутатов</w:t>
      </w:r>
      <w:bookmarkEnd w:id="1"/>
      <w:r w:rsidRPr="00FD4C33">
        <w:rPr>
          <w:rFonts w:ascii="Arial" w:eastAsia="Times New Roman" w:hAnsi="Arial" w:cs="Arial"/>
          <w:snapToGrid w:val="0"/>
          <w:sz w:val="24"/>
          <w:szCs w:val="24"/>
          <w:lang w:eastAsia="ru-RU"/>
        </w:rPr>
        <w:t xml:space="preserve"> Березовского сельсовета Ордынского района Новосибирской области</w:t>
      </w:r>
      <w:proofErr w:type="gramEnd"/>
      <w:r w:rsidRPr="00FD4C33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.</w:t>
      </w:r>
    </w:p>
    <w:p w:rsidR="00FD4C33" w:rsidRPr="00FD4C33" w:rsidRDefault="00FD4C33" w:rsidP="00FD4C33">
      <w:pPr>
        <w:spacing w:after="0" w:line="240" w:lineRule="auto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</w:p>
    <w:p w:rsidR="00FD4C33" w:rsidRDefault="00FD4C33" w:rsidP="00FD4C33">
      <w:pPr>
        <w:spacing w:after="0" w:line="240" w:lineRule="auto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</w:p>
    <w:p w:rsidR="00AC1EBB" w:rsidRDefault="00AC1EBB" w:rsidP="00FD4C33">
      <w:pPr>
        <w:spacing w:after="0" w:line="240" w:lineRule="auto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</w:p>
    <w:p w:rsidR="00AC1EBB" w:rsidRDefault="00AC1EBB" w:rsidP="00FD4C33">
      <w:pPr>
        <w:spacing w:after="0" w:line="240" w:lineRule="auto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</w:p>
    <w:p w:rsidR="00AC1EBB" w:rsidRDefault="00AC1EBB" w:rsidP="00FD4C33">
      <w:pPr>
        <w:spacing w:after="0" w:line="240" w:lineRule="auto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</w:p>
    <w:p w:rsidR="00AC1EBB" w:rsidRDefault="00AC1EBB" w:rsidP="00FD4C33">
      <w:pPr>
        <w:spacing w:after="0" w:line="240" w:lineRule="auto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</w:p>
    <w:p w:rsidR="00AC1EBB" w:rsidRDefault="00AC1EBB" w:rsidP="00FD4C33">
      <w:pPr>
        <w:spacing w:after="0" w:line="240" w:lineRule="auto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</w:p>
    <w:p w:rsidR="00AC1EBB" w:rsidRDefault="00AC1EBB" w:rsidP="00FD4C33">
      <w:pPr>
        <w:spacing w:after="0" w:line="240" w:lineRule="auto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</w:p>
    <w:p w:rsidR="00AC1EBB" w:rsidRDefault="00AC1EBB" w:rsidP="00FD4C33">
      <w:pPr>
        <w:spacing w:after="0" w:line="240" w:lineRule="auto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</w:p>
    <w:p w:rsidR="00AC1EBB" w:rsidRDefault="00AC1EBB" w:rsidP="00FD4C33">
      <w:pPr>
        <w:spacing w:after="0" w:line="240" w:lineRule="auto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</w:p>
    <w:p w:rsidR="00AC1EBB" w:rsidRPr="00FD4C33" w:rsidRDefault="00AC1EBB" w:rsidP="00FD4C33">
      <w:pPr>
        <w:spacing w:after="0" w:line="240" w:lineRule="auto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</w:p>
    <w:p w:rsidR="00FD4C33" w:rsidRPr="00FD4C33" w:rsidRDefault="00FD4C33" w:rsidP="00FD4C33">
      <w:pPr>
        <w:spacing w:after="0" w:line="240" w:lineRule="auto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81"/>
        <w:gridCol w:w="477"/>
        <w:gridCol w:w="4213"/>
      </w:tblGrid>
      <w:tr w:rsidR="00FD4C33" w:rsidRPr="00AC1EBB" w:rsidTr="00845758">
        <w:tc>
          <w:tcPr>
            <w:tcW w:w="4881" w:type="dxa"/>
          </w:tcPr>
          <w:p w:rsidR="00FD4C33" w:rsidRPr="0015433A" w:rsidRDefault="00FD4C33" w:rsidP="0084575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543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Председатель Совета депутатов</w:t>
            </w:r>
          </w:p>
          <w:p w:rsidR="00FD4C33" w:rsidRPr="0015433A" w:rsidRDefault="00FD4C33" w:rsidP="0084575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543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Березовского сельсовета</w:t>
            </w:r>
          </w:p>
          <w:p w:rsidR="00FD4C33" w:rsidRPr="0015433A" w:rsidRDefault="00FD4C33" w:rsidP="0084575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543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Ордынского района </w:t>
            </w:r>
          </w:p>
          <w:p w:rsidR="00FD4C33" w:rsidRPr="0015433A" w:rsidRDefault="00FD4C33" w:rsidP="0084575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543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Новосибирской области</w:t>
            </w:r>
          </w:p>
          <w:p w:rsidR="00FD4C33" w:rsidRPr="0015433A" w:rsidRDefault="00FD4C33" w:rsidP="0084575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543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</w:t>
            </w:r>
          </w:p>
          <w:p w:rsidR="00FD4C33" w:rsidRPr="0015433A" w:rsidRDefault="00FD4C33" w:rsidP="0084575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543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О.Ю. Милентьева</w:t>
            </w:r>
          </w:p>
        </w:tc>
        <w:tc>
          <w:tcPr>
            <w:tcW w:w="477" w:type="dxa"/>
          </w:tcPr>
          <w:p w:rsidR="00FD4C33" w:rsidRPr="0015433A" w:rsidRDefault="00FD4C33" w:rsidP="0084575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13" w:type="dxa"/>
          </w:tcPr>
          <w:p w:rsidR="00FD4C33" w:rsidRPr="0015433A" w:rsidRDefault="00FD4C33" w:rsidP="008457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543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Глава Березовского сельсовета Ордынского района  </w:t>
            </w:r>
          </w:p>
          <w:p w:rsidR="00FD4C33" w:rsidRPr="0015433A" w:rsidRDefault="00FD4C33" w:rsidP="008457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543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Новосибирской области</w:t>
            </w:r>
          </w:p>
          <w:p w:rsidR="00FD4C33" w:rsidRPr="0015433A" w:rsidRDefault="00FD4C33" w:rsidP="008457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D4C33" w:rsidRPr="0015433A" w:rsidRDefault="00FD4C33" w:rsidP="008457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543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___________________________</w:t>
            </w:r>
          </w:p>
          <w:p w:rsidR="00FD4C33" w:rsidRPr="0015433A" w:rsidRDefault="00FD4C33" w:rsidP="0084575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543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Л.А. Шушкова</w:t>
            </w:r>
          </w:p>
        </w:tc>
      </w:tr>
    </w:tbl>
    <w:p w:rsidR="00FD4C33" w:rsidRPr="00FD4C33" w:rsidRDefault="00FD4C33" w:rsidP="00FD4C3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D4C33" w:rsidRPr="00FD4C33" w:rsidRDefault="00FD4C33" w:rsidP="00AC1EBB">
      <w:pPr>
        <w:tabs>
          <w:tab w:val="left" w:pos="3451"/>
          <w:tab w:val="right" w:pos="1035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D4C33" w:rsidRPr="00AC1EBB" w:rsidRDefault="00FD4C33">
      <w:pPr>
        <w:rPr>
          <w:rFonts w:ascii="Arial" w:hAnsi="Arial" w:cs="Arial"/>
          <w:sz w:val="24"/>
          <w:szCs w:val="24"/>
        </w:rPr>
      </w:pPr>
    </w:p>
    <w:sectPr w:rsidR="00FD4C33" w:rsidRPr="00AC1EBB" w:rsidSect="00845758">
      <w:headerReference w:type="even" r:id="rId7"/>
      <w:headerReference w:type="default" r:id="rId8"/>
      <w:pgSz w:w="11906" w:h="16838" w:code="9"/>
      <w:pgMar w:top="1134" w:right="850" w:bottom="1134" w:left="1701" w:header="360" w:footer="720" w:gutter="0"/>
      <w:cols w:space="720"/>
      <w:titlePg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5758" w:rsidRDefault="00845758" w:rsidP="0084575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8</w:t>
    </w:r>
    <w:r>
      <w:rPr>
        <w:rStyle w:val="a5"/>
      </w:rPr>
      <w:fldChar w:fldCharType="end"/>
    </w:r>
  </w:p>
  <w:p w:rsidR="00845758" w:rsidRDefault="0084575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5758" w:rsidRDefault="00845758" w:rsidP="0084575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57B21">
      <w:rPr>
        <w:rStyle w:val="a5"/>
        <w:noProof/>
      </w:rPr>
      <w:t>2</w:t>
    </w:r>
    <w:r>
      <w:rPr>
        <w:rStyle w:val="a5"/>
      </w:rPr>
      <w:fldChar w:fldCharType="end"/>
    </w:r>
  </w:p>
  <w:p w:rsidR="00845758" w:rsidRDefault="0084575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C33"/>
    <w:rsid w:val="007712FD"/>
    <w:rsid w:val="00845758"/>
    <w:rsid w:val="00AC1EBB"/>
    <w:rsid w:val="00C57B21"/>
    <w:rsid w:val="00FD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D4C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D4C33"/>
  </w:style>
  <w:style w:type="character" w:styleId="a5">
    <w:name w:val="page number"/>
    <w:basedOn w:val="a0"/>
    <w:rsid w:val="00FD4C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D4C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D4C33"/>
  </w:style>
  <w:style w:type="character" w:styleId="a5">
    <w:name w:val="page number"/>
    <w:basedOn w:val="a0"/>
    <w:rsid w:val="00FD4C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C448A5C986891EDD1455753CDBD0EFDE6B75D912673DFC33556CE09FE4E7BF87B0F007585344217516C1568fAu3F" TargetMode="External"/><Relationship Id="rId5" Type="http://schemas.openxmlformats.org/officeDocument/2006/relationships/hyperlink" Target="consultantplus://offline/ref=2C448A5C986891EDD145495EDBD150F7E4BA0695207ED7916D06C85EA11E7DAD3B4F0620C6704E17f5u6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677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Виктор</cp:lastModifiedBy>
  <cp:revision>1</cp:revision>
  <cp:lastPrinted>2019-02-25T02:37:00Z</cp:lastPrinted>
  <dcterms:created xsi:type="dcterms:W3CDTF">2019-02-21T09:13:00Z</dcterms:created>
  <dcterms:modified xsi:type="dcterms:W3CDTF">2019-02-25T07:13:00Z</dcterms:modified>
</cp:coreProperties>
</file>